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9CF6" w14:textId="3DEC0BBF" w:rsidR="00F0222F" w:rsidRPr="00512A30" w:rsidRDefault="00F0222F" w:rsidP="00F0222F">
      <w:pPr>
        <w:tabs>
          <w:tab w:val="left" w:pos="851"/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Style w:val="fontstyle13"/>
          <w:sz w:val="28"/>
          <w:szCs w:val="28"/>
        </w:rPr>
        <w:t xml:space="preserve">Администрация МО «Кабанский район», Министерство экономики Республики Бурятия сообщают, что </w:t>
      </w:r>
      <w:r w:rsidRPr="00512A30">
        <w:rPr>
          <w:rStyle w:val="fontstyle13"/>
          <w:sz w:val="28"/>
          <w:szCs w:val="28"/>
        </w:rPr>
        <w:t>Министерство труда и социальной защиты Российской Федерации</w:t>
      </w:r>
      <w:r w:rsidRPr="00512A30">
        <w:rPr>
          <w:sz w:val="28"/>
          <w:szCs w:val="28"/>
        </w:rPr>
        <w:t xml:space="preserve"> утвердило примерный перечень мероприятий для улучшения условий и охраны труда, который заменит действующий, утвержденный приказом Минздравсоцразвития от 01.03.2021 № 181н, а </w:t>
      </w:r>
      <w:proofErr w:type="gramStart"/>
      <w:r w:rsidRPr="00512A30">
        <w:rPr>
          <w:sz w:val="28"/>
          <w:szCs w:val="28"/>
        </w:rPr>
        <w:t>также  перечень</w:t>
      </w:r>
      <w:proofErr w:type="gramEnd"/>
      <w:r w:rsidRPr="00512A30">
        <w:rPr>
          <w:sz w:val="28"/>
          <w:szCs w:val="28"/>
        </w:rPr>
        <w:t xml:space="preserve"> мероприятий по предотвращению случаев повреждения здоровья работников при работе на территории другого предприятия. Начало действия указанных перечней - </w:t>
      </w:r>
      <w:r>
        <w:rPr>
          <w:sz w:val="28"/>
          <w:szCs w:val="28"/>
        </w:rPr>
        <w:t xml:space="preserve">                  </w:t>
      </w:r>
      <w:r w:rsidRPr="00512A30">
        <w:rPr>
          <w:sz w:val="28"/>
          <w:szCs w:val="28"/>
        </w:rPr>
        <w:t xml:space="preserve"> 1 марта 2022 года. </w:t>
      </w:r>
    </w:p>
    <w:p w14:paraId="3006DD3C" w14:textId="77777777" w:rsidR="003B361D" w:rsidRDefault="003B361D"/>
    <w:sectPr w:rsidR="003B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22F"/>
    <w:rsid w:val="001B5AFD"/>
    <w:rsid w:val="003B361D"/>
    <w:rsid w:val="00F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EE306"/>
  <w15:chartTrackingRefBased/>
  <w15:docId w15:val="{33F45CC4-CBA9-4E2D-B43D-A04B7B91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2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style13"/>
    <w:basedOn w:val="a0"/>
    <w:rsid w:val="00F02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adm_econ11</dc:creator>
  <cp:keywords/>
  <dc:description/>
  <cp:lastModifiedBy>adm_econ11</cp:lastModifiedBy>
  <cp:revision>1</cp:revision>
  <dcterms:created xsi:type="dcterms:W3CDTF">2022-03-18T01:10:00Z</dcterms:created>
  <dcterms:modified xsi:type="dcterms:W3CDTF">2022-03-18T01:17:00Z</dcterms:modified>
</cp:coreProperties>
</file>