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675F4" w14:textId="77777777" w:rsidR="007968D6" w:rsidRDefault="00B778FB" w:rsidP="00B778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8FB">
        <w:rPr>
          <w:rFonts w:ascii="Times New Roman" w:hAnsi="Times New Roman" w:cs="Times New Roman"/>
          <w:sz w:val="28"/>
          <w:szCs w:val="28"/>
        </w:rPr>
        <w:t>Программа</w:t>
      </w:r>
    </w:p>
    <w:p w14:paraId="5D2CD57E" w14:textId="002A72F4" w:rsidR="00B778FB" w:rsidRDefault="007968D6" w:rsidP="00B778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8FB">
        <w:rPr>
          <w:rFonts w:ascii="Times New Roman" w:hAnsi="Times New Roman" w:cs="Times New Roman"/>
          <w:sz w:val="28"/>
          <w:szCs w:val="28"/>
        </w:rPr>
        <w:t>офлайн</w:t>
      </w:r>
      <w:r w:rsidR="00B778FB">
        <w:rPr>
          <w:rFonts w:ascii="Times New Roman" w:hAnsi="Times New Roman" w:cs="Times New Roman"/>
          <w:sz w:val="28"/>
          <w:szCs w:val="28"/>
        </w:rPr>
        <w:t xml:space="preserve"> </w:t>
      </w:r>
      <w:r w:rsidR="00B778FB" w:rsidRPr="00B778FB">
        <w:rPr>
          <w:rFonts w:ascii="Times New Roman" w:hAnsi="Times New Roman" w:cs="Times New Roman"/>
          <w:sz w:val="28"/>
          <w:szCs w:val="28"/>
        </w:rPr>
        <w:t>семинара</w:t>
      </w:r>
      <w:r w:rsidR="00B778FB">
        <w:rPr>
          <w:rFonts w:ascii="Times New Roman" w:hAnsi="Times New Roman" w:cs="Times New Roman"/>
          <w:sz w:val="28"/>
          <w:szCs w:val="28"/>
        </w:rPr>
        <w:t>-</w:t>
      </w:r>
      <w:r w:rsidR="00B778FB" w:rsidRPr="00B778FB">
        <w:rPr>
          <w:rFonts w:ascii="Times New Roman" w:hAnsi="Times New Roman" w:cs="Times New Roman"/>
          <w:sz w:val="28"/>
          <w:szCs w:val="28"/>
        </w:rPr>
        <w:t>совещания</w:t>
      </w:r>
      <w:r w:rsidR="00B778FB">
        <w:rPr>
          <w:rFonts w:ascii="Times New Roman" w:hAnsi="Times New Roman" w:cs="Times New Roman"/>
          <w:sz w:val="28"/>
          <w:szCs w:val="28"/>
        </w:rPr>
        <w:t xml:space="preserve"> на тему:</w:t>
      </w:r>
    </w:p>
    <w:p w14:paraId="5403508E" w14:textId="77777777" w:rsidR="007968D6" w:rsidRDefault="007968D6" w:rsidP="00B778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A84209" w14:textId="77777777" w:rsidR="007968D6" w:rsidRDefault="00B778FB" w:rsidP="00B778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68D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968D6"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 w:rsidRPr="007968D6">
        <w:rPr>
          <w:rFonts w:ascii="Times New Roman" w:hAnsi="Times New Roman" w:cs="Times New Roman"/>
          <w:b/>
          <w:bCs/>
          <w:sz w:val="28"/>
          <w:szCs w:val="28"/>
        </w:rPr>
        <w:t xml:space="preserve"> раздел ТК РФ. Главные изменения 2022 года. Как подготовиться </w:t>
      </w:r>
    </w:p>
    <w:p w14:paraId="6DB88751" w14:textId="77777777" w:rsidR="007968D6" w:rsidRDefault="00B778FB" w:rsidP="00B778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68D6">
        <w:rPr>
          <w:rFonts w:ascii="Times New Roman" w:hAnsi="Times New Roman" w:cs="Times New Roman"/>
          <w:b/>
          <w:bCs/>
          <w:sz w:val="28"/>
          <w:szCs w:val="28"/>
        </w:rPr>
        <w:t>уже сейчас и выстроить систему управления охраной труда</w:t>
      </w:r>
    </w:p>
    <w:p w14:paraId="4793AB19" w14:textId="4EFA270A" w:rsidR="00B778FB" w:rsidRPr="007968D6" w:rsidRDefault="00B778FB" w:rsidP="00B778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68D6">
        <w:rPr>
          <w:rFonts w:ascii="Times New Roman" w:hAnsi="Times New Roman" w:cs="Times New Roman"/>
          <w:b/>
          <w:bCs/>
          <w:sz w:val="28"/>
          <w:szCs w:val="28"/>
        </w:rPr>
        <w:t xml:space="preserve"> по новым правилам»</w:t>
      </w:r>
    </w:p>
    <w:p w14:paraId="205412DF" w14:textId="5B2C22B7" w:rsidR="00B778FB" w:rsidRDefault="00B778FB" w:rsidP="00B778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6DB67D" w14:textId="565311AE" w:rsidR="007968D6" w:rsidRDefault="007968D6" w:rsidP="00796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Дата, время проведения: 28.04.2022</w:t>
      </w:r>
      <w:r w:rsidRPr="007968D6">
        <w:rPr>
          <w:rFonts w:ascii="Times New Roman" w:hAnsi="Times New Roman" w:cs="Times New Roman"/>
          <w:sz w:val="28"/>
          <w:szCs w:val="28"/>
        </w:rPr>
        <w:t>, начало</w:t>
      </w:r>
      <w:r>
        <w:rPr>
          <w:rFonts w:ascii="Times New Roman" w:hAnsi="Times New Roman" w:cs="Times New Roman"/>
          <w:sz w:val="28"/>
          <w:szCs w:val="28"/>
        </w:rPr>
        <w:t xml:space="preserve"> в 13:00 ч.</w:t>
      </w:r>
    </w:p>
    <w:p w14:paraId="7075874E" w14:textId="4F4585CE" w:rsidR="007968D6" w:rsidRDefault="007968D6" w:rsidP="00796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Pr="007968D6">
        <w:rPr>
          <w:rFonts w:ascii="Times New Roman" w:hAnsi="Times New Roman" w:cs="Times New Roman"/>
          <w:sz w:val="28"/>
          <w:szCs w:val="28"/>
        </w:rPr>
        <w:t>Республиканский Бизнес-</w:t>
      </w:r>
      <w:r w:rsidR="005971BF">
        <w:rPr>
          <w:rFonts w:ascii="Times New Roman" w:hAnsi="Times New Roman" w:cs="Times New Roman"/>
          <w:sz w:val="28"/>
          <w:szCs w:val="28"/>
        </w:rPr>
        <w:t>и</w:t>
      </w:r>
      <w:r w:rsidRPr="007968D6">
        <w:rPr>
          <w:rFonts w:ascii="Times New Roman" w:hAnsi="Times New Roman" w:cs="Times New Roman"/>
          <w:sz w:val="28"/>
          <w:szCs w:val="28"/>
        </w:rPr>
        <w:t>нкубатор, г.</w:t>
      </w:r>
      <w:r w:rsidR="005971BF">
        <w:rPr>
          <w:rFonts w:ascii="Times New Roman" w:hAnsi="Times New Roman" w:cs="Times New Roman"/>
          <w:sz w:val="28"/>
          <w:szCs w:val="28"/>
        </w:rPr>
        <w:t xml:space="preserve"> </w:t>
      </w:r>
      <w:r w:rsidRPr="007968D6">
        <w:rPr>
          <w:rFonts w:ascii="Times New Roman" w:hAnsi="Times New Roman" w:cs="Times New Roman"/>
          <w:sz w:val="28"/>
          <w:szCs w:val="28"/>
        </w:rPr>
        <w:t>Улан-Удэ,</w:t>
      </w:r>
      <w:r w:rsidR="005971BF">
        <w:rPr>
          <w:rFonts w:ascii="Times New Roman" w:hAnsi="Times New Roman" w:cs="Times New Roman"/>
          <w:sz w:val="28"/>
          <w:szCs w:val="28"/>
        </w:rPr>
        <w:t xml:space="preserve"> </w:t>
      </w:r>
      <w:r w:rsidRPr="007968D6">
        <w:rPr>
          <w:rFonts w:ascii="Times New Roman" w:hAnsi="Times New Roman" w:cs="Times New Roman"/>
          <w:sz w:val="28"/>
          <w:szCs w:val="28"/>
        </w:rPr>
        <w:t>ул. Бабушкина, 14А, 3 этаж, конференц-зал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968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90AF6A" w14:textId="04CF9920" w:rsidR="007968D6" w:rsidRDefault="007968D6" w:rsidP="00796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8D6">
        <w:rPr>
          <w:rFonts w:ascii="Times New Roman" w:hAnsi="Times New Roman" w:cs="Times New Roman"/>
          <w:sz w:val="28"/>
          <w:szCs w:val="28"/>
        </w:rPr>
        <w:t>Заявки принимаются до 17:00 ч. 27.04.2022</w:t>
      </w:r>
      <w:r w:rsidR="005971B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968D6">
        <w:rPr>
          <w:rFonts w:ascii="Times New Roman" w:hAnsi="Times New Roman" w:cs="Times New Roman"/>
          <w:sz w:val="28"/>
          <w:szCs w:val="28"/>
        </w:rPr>
        <w:t xml:space="preserve">вместимость </w:t>
      </w:r>
      <w:r w:rsidR="005971BF">
        <w:rPr>
          <w:rFonts w:ascii="Times New Roman" w:hAnsi="Times New Roman" w:cs="Times New Roman"/>
          <w:sz w:val="28"/>
          <w:szCs w:val="28"/>
        </w:rPr>
        <w:t xml:space="preserve">зала </w:t>
      </w:r>
      <w:bookmarkStart w:id="0" w:name="_GoBack"/>
      <w:bookmarkEnd w:id="0"/>
      <w:r w:rsidRPr="007968D6">
        <w:rPr>
          <w:rFonts w:ascii="Times New Roman" w:hAnsi="Times New Roman" w:cs="Times New Roman"/>
          <w:sz w:val="28"/>
          <w:szCs w:val="28"/>
        </w:rPr>
        <w:t xml:space="preserve">ограничена. </w:t>
      </w:r>
    </w:p>
    <w:p w14:paraId="6AF70159" w14:textId="154A38BC" w:rsidR="00782E4C" w:rsidRDefault="00782E4C" w:rsidP="00796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</w:t>
      </w:r>
      <w:r w:rsidRPr="00782E4C">
        <w:rPr>
          <w:rFonts w:ascii="Times New Roman" w:hAnsi="Times New Roman" w:cs="Times New Roman"/>
          <w:sz w:val="28"/>
          <w:szCs w:val="28"/>
        </w:rPr>
        <w:t>: 3 часа</w:t>
      </w:r>
    </w:p>
    <w:p w14:paraId="1A32ECBA" w14:textId="77777777" w:rsidR="007968D6" w:rsidRPr="00B778FB" w:rsidRDefault="007968D6" w:rsidP="00B778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17AB56" w14:textId="1E1A2834" w:rsidR="00B778FB" w:rsidRDefault="00B778FB" w:rsidP="00FA7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8FB">
        <w:rPr>
          <w:rFonts w:ascii="Times New Roman" w:hAnsi="Times New Roman" w:cs="Times New Roman"/>
          <w:sz w:val="28"/>
          <w:szCs w:val="28"/>
        </w:rPr>
        <w:t>Целевой семинар-совещание по распространению и популяриза</w:t>
      </w:r>
      <w:r w:rsidR="007968D6">
        <w:rPr>
          <w:rFonts w:ascii="Times New Roman" w:hAnsi="Times New Roman" w:cs="Times New Roman"/>
          <w:sz w:val="28"/>
          <w:szCs w:val="28"/>
        </w:rPr>
        <w:t xml:space="preserve">ции </w:t>
      </w:r>
      <w:r w:rsidRPr="00B778FB">
        <w:rPr>
          <w:rFonts w:ascii="Times New Roman" w:hAnsi="Times New Roman" w:cs="Times New Roman"/>
          <w:sz w:val="28"/>
          <w:szCs w:val="28"/>
        </w:rPr>
        <w:t>вопросов охраны труда, повышени</w:t>
      </w:r>
      <w:r w:rsidR="00FA708C">
        <w:rPr>
          <w:rFonts w:ascii="Times New Roman" w:hAnsi="Times New Roman" w:cs="Times New Roman"/>
          <w:sz w:val="28"/>
          <w:szCs w:val="28"/>
        </w:rPr>
        <w:t>ю</w:t>
      </w:r>
      <w:r w:rsidR="007968D6">
        <w:rPr>
          <w:rFonts w:ascii="Times New Roman" w:hAnsi="Times New Roman" w:cs="Times New Roman"/>
          <w:sz w:val="28"/>
          <w:szCs w:val="28"/>
        </w:rPr>
        <w:t xml:space="preserve"> и</w:t>
      </w:r>
      <w:r w:rsidRPr="00B778FB">
        <w:rPr>
          <w:rFonts w:ascii="Times New Roman" w:hAnsi="Times New Roman" w:cs="Times New Roman"/>
          <w:sz w:val="28"/>
          <w:szCs w:val="28"/>
        </w:rPr>
        <w:t>нформированности населения, привлечен</w:t>
      </w:r>
      <w:r w:rsidR="007968D6">
        <w:rPr>
          <w:rFonts w:ascii="Times New Roman" w:hAnsi="Times New Roman" w:cs="Times New Roman"/>
          <w:sz w:val="28"/>
          <w:szCs w:val="28"/>
        </w:rPr>
        <w:t>и</w:t>
      </w:r>
      <w:r w:rsidR="00FA708C">
        <w:rPr>
          <w:rFonts w:ascii="Times New Roman" w:hAnsi="Times New Roman" w:cs="Times New Roman"/>
          <w:sz w:val="28"/>
          <w:szCs w:val="28"/>
        </w:rPr>
        <w:t>ю</w:t>
      </w:r>
      <w:r w:rsidR="007968D6">
        <w:rPr>
          <w:rFonts w:ascii="Times New Roman" w:hAnsi="Times New Roman" w:cs="Times New Roman"/>
          <w:sz w:val="28"/>
          <w:szCs w:val="28"/>
        </w:rPr>
        <w:t xml:space="preserve"> </w:t>
      </w:r>
      <w:r w:rsidRPr="00B778FB">
        <w:rPr>
          <w:rFonts w:ascii="Times New Roman" w:hAnsi="Times New Roman" w:cs="Times New Roman"/>
          <w:sz w:val="28"/>
          <w:szCs w:val="28"/>
        </w:rPr>
        <w:t>внимания органов власти, местного самоуправления, работодателей к вопросам по улучшению условий и охраны труда.</w:t>
      </w:r>
    </w:p>
    <w:p w14:paraId="6A5972A4" w14:textId="048FE788" w:rsidR="00CB559E" w:rsidRDefault="00CB559E" w:rsidP="007968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7"/>
        <w:gridCol w:w="5297"/>
        <w:gridCol w:w="2591"/>
      </w:tblGrid>
      <w:tr w:rsidR="00CB559E" w:rsidRPr="00F40EAC" w14:paraId="377ED124" w14:textId="77777777" w:rsidTr="0032218F">
        <w:tc>
          <w:tcPr>
            <w:tcW w:w="1457" w:type="dxa"/>
            <w:shd w:val="clear" w:color="auto" w:fill="D0CECE" w:themeFill="background2" w:themeFillShade="E6"/>
            <w:vAlign w:val="bottom"/>
          </w:tcPr>
          <w:p w14:paraId="74885E56" w14:textId="6FAF925A" w:rsidR="00CB559E" w:rsidRPr="00F40EAC" w:rsidRDefault="00CB559E" w:rsidP="00CB5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AC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12</w:t>
            </w:r>
            <w:r w:rsidR="00035451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:</w:t>
            </w:r>
            <w:r w:rsidRPr="00F40EAC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30-13</w:t>
            </w:r>
            <w:r w:rsidR="00035451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:</w:t>
            </w:r>
            <w:r w:rsidRPr="00F40EAC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888" w:type="dxa"/>
            <w:gridSpan w:val="2"/>
            <w:shd w:val="clear" w:color="auto" w:fill="D0CECE" w:themeFill="background2" w:themeFillShade="E6"/>
          </w:tcPr>
          <w:p w14:paraId="177325D3" w14:textId="74B6764D" w:rsidR="00CB559E" w:rsidRPr="00F40EAC" w:rsidRDefault="00CB559E" w:rsidP="00F8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EAC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 xml:space="preserve">Регистрация участников, подключение </w:t>
            </w:r>
            <w:r w:rsidRPr="00DF5B2E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к онлайн ресурсам</w:t>
            </w:r>
          </w:p>
        </w:tc>
      </w:tr>
      <w:tr w:rsidR="00CB559E" w:rsidRPr="00F40EAC" w14:paraId="537135A4" w14:textId="77777777" w:rsidTr="0032218F">
        <w:tc>
          <w:tcPr>
            <w:tcW w:w="1457" w:type="dxa"/>
            <w:vAlign w:val="center"/>
          </w:tcPr>
          <w:p w14:paraId="172A227B" w14:textId="4931F7FC" w:rsidR="00CB559E" w:rsidRPr="00F40EAC" w:rsidRDefault="00CB559E" w:rsidP="00CB5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AC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13</w:t>
            </w:r>
            <w:r w:rsidR="00035451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:</w:t>
            </w:r>
            <w:r w:rsidRPr="00F40EAC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00-13</w:t>
            </w:r>
            <w:r w:rsidR="00035451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:</w:t>
            </w:r>
            <w:r w:rsidRPr="00F40EAC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97" w:type="dxa"/>
            <w:vAlign w:val="center"/>
          </w:tcPr>
          <w:p w14:paraId="46797857" w14:textId="53873FF2" w:rsidR="00CB559E" w:rsidRPr="00F40EAC" w:rsidRDefault="00CB559E" w:rsidP="00CB5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AC">
              <w:rPr>
                <w:rStyle w:val="2Cambria105pt0"/>
                <w:rFonts w:ascii="Times New Roman" w:eastAsiaTheme="minorHAnsi" w:hAnsi="Times New Roman" w:cs="Times New Roman"/>
                <w:sz w:val="24"/>
                <w:szCs w:val="24"/>
              </w:rPr>
              <w:t>Вступительное слово организаторов семинара</w:t>
            </w:r>
          </w:p>
        </w:tc>
        <w:tc>
          <w:tcPr>
            <w:tcW w:w="2591" w:type="dxa"/>
            <w:vAlign w:val="bottom"/>
          </w:tcPr>
          <w:p w14:paraId="06AD04CE" w14:textId="77777777" w:rsidR="00CB559E" w:rsidRPr="00F40EAC" w:rsidRDefault="00CB559E" w:rsidP="00CB559E">
            <w:pPr>
              <w:pStyle w:val="20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 w:rsidRPr="00F40EAC">
              <w:rPr>
                <w:rStyle w:val="2Cambria105pt0"/>
                <w:rFonts w:ascii="Times New Roman" w:hAnsi="Times New Roman" w:cs="Times New Roman"/>
                <w:sz w:val="24"/>
                <w:szCs w:val="24"/>
              </w:rPr>
              <w:t xml:space="preserve">Винокурцев Виктор Михайлович </w:t>
            </w:r>
            <w:r w:rsidRPr="00F40EAC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D0A692A" w14:textId="369DF6CD" w:rsidR="00CB559E" w:rsidRPr="00F40EAC" w:rsidRDefault="00CB559E" w:rsidP="00CB5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AC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заместитель министра экономики Республики Бурятия</w:t>
            </w:r>
          </w:p>
        </w:tc>
      </w:tr>
      <w:tr w:rsidR="00CB559E" w:rsidRPr="00F40EAC" w14:paraId="6ABC305F" w14:textId="77777777" w:rsidTr="0032218F">
        <w:tc>
          <w:tcPr>
            <w:tcW w:w="1457" w:type="dxa"/>
            <w:vAlign w:val="center"/>
          </w:tcPr>
          <w:p w14:paraId="3923B610" w14:textId="2656F86E" w:rsidR="00CB559E" w:rsidRPr="00F40EAC" w:rsidRDefault="00CB559E" w:rsidP="00CB5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AC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13</w:t>
            </w:r>
            <w:r w:rsidR="00035451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:</w:t>
            </w:r>
            <w:r w:rsidRPr="00F40EAC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10-13</w:t>
            </w:r>
            <w:r w:rsidR="00035451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:</w:t>
            </w:r>
            <w:r w:rsidRPr="00F40EAC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97" w:type="dxa"/>
            <w:vAlign w:val="center"/>
          </w:tcPr>
          <w:p w14:paraId="2A0C435A" w14:textId="6AAF1743" w:rsidR="00CB559E" w:rsidRPr="00F40EAC" w:rsidRDefault="00DF326C" w:rsidP="00CB5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Cambria105pt0"/>
                <w:rFonts w:ascii="Times New Roman" w:eastAsiaTheme="minorHAnsi" w:hAnsi="Times New Roman" w:cs="Times New Roman"/>
                <w:sz w:val="24"/>
                <w:szCs w:val="24"/>
              </w:rPr>
              <w:t>«</w:t>
            </w:r>
            <w:r w:rsidR="00CB559E" w:rsidRPr="00F40EAC">
              <w:rPr>
                <w:rStyle w:val="2Cambria105pt0"/>
                <w:rFonts w:ascii="Times New Roman" w:eastAsiaTheme="minorHAnsi" w:hAnsi="Times New Roman" w:cs="Times New Roman"/>
                <w:sz w:val="24"/>
                <w:szCs w:val="24"/>
              </w:rPr>
              <w:t>Соблюдение обязательных требований: региональные аспекты</w:t>
            </w:r>
            <w:r>
              <w:rPr>
                <w:rStyle w:val="2Cambria105pt0"/>
                <w:rFonts w:ascii="Times New Roman" w:eastAsiaTheme="minorHAns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91" w:type="dxa"/>
            <w:vAlign w:val="bottom"/>
          </w:tcPr>
          <w:p w14:paraId="256D0131" w14:textId="77777777" w:rsidR="00CB559E" w:rsidRPr="00F40EAC" w:rsidRDefault="00CB559E" w:rsidP="00CB559E">
            <w:pPr>
              <w:pStyle w:val="20"/>
              <w:shd w:val="clear" w:color="auto" w:fill="auto"/>
              <w:spacing w:line="254" w:lineRule="exact"/>
              <w:jc w:val="center"/>
              <w:rPr>
                <w:sz w:val="24"/>
                <w:szCs w:val="24"/>
              </w:rPr>
            </w:pPr>
            <w:proofErr w:type="spellStart"/>
            <w:r w:rsidRPr="00F40EAC">
              <w:rPr>
                <w:rStyle w:val="2Cambria105pt0"/>
                <w:rFonts w:ascii="Times New Roman" w:hAnsi="Times New Roman" w:cs="Times New Roman"/>
                <w:sz w:val="24"/>
                <w:szCs w:val="24"/>
              </w:rPr>
              <w:t>Пыкин</w:t>
            </w:r>
            <w:proofErr w:type="spellEnd"/>
            <w:r w:rsidRPr="00F40EAC">
              <w:rPr>
                <w:rStyle w:val="2Cambria105pt0"/>
                <w:rFonts w:ascii="Times New Roman" w:hAnsi="Times New Roman" w:cs="Times New Roman"/>
                <w:sz w:val="24"/>
                <w:szCs w:val="24"/>
              </w:rPr>
              <w:t xml:space="preserve"> Анатолий Иванович </w:t>
            </w:r>
            <w:r w:rsidRPr="00F40EAC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380AEBC" w14:textId="65BD1248" w:rsidR="00CB559E" w:rsidRPr="00F40EAC" w:rsidRDefault="00CB559E" w:rsidP="00CB5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AC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руководитель Государственной инспекции труда в Республик</w:t>
            </w:r>
            <w:r w:rsidR="00DF326C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F40EAC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 xml:space="preserve"> Бурятия</w:t>
            </w:r>
          </w:p>
        </w:tc>
      </w:tr>
      <w:tr w:rsidR="00CB559E" w:rsidRPr="00F40EAC" w14:paraId="4D6F6757" w14:textId="77777777" w:rsidTr="0032218F">
        <w:tc>
          <w:tcPr>
            <w:tcW w:w="1457" w:type="dxa"/>
            <w:vAlign w:val="center"/>
          </w:tcPr>
          <w:p w14:paraId="509890B1" w14:textId="07D92482" w:rsidR="00CB559E" w:rsidRPr="00F40EAC" w:rsidRDefault="00CB559E" w:rsidP="00CB5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AC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13</w:t>
            </w:r>
            <w:r w:rsidR="009027CA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:</w:t>
            </w:r>
            <w:r w:rsidRPr="00F40EAC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30-13</w:t>
            </w:r>
            <w:r w:rsidR="009027CA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:</w:t>
            </w:r>
            <w:r w:rsidRPr="00F40EAC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97" w:type="dxa"/>
          </w:tcPr>
          <w:p w14:paraId="07F3AA86" w14:textId="71852719" w:rsidR="00CB559E" w:rsidRPr="00F40EAC" w:rsidRDefault="009027CA" w:rsidP="00CB5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Cambria105pt0"/>
                <w:rFonts w:ascii="Times New Roman" w:eastAsiaTheme="minorHAnsi" w:hAnsi="Times New Roman" w:cs="Times New Roman"/>
                <w:sz w:val="24"/>
                <w:szCs w:val="24"/>
              </w:rPr>
              <w:t>«</w:t>
            </w:r>
            <w:r w:rsidR="00CB559E" w:rsidRPr="00F40EAC">
              <w:rPr>
                <w:rStyle w:val="2Cambria105pt0"/>
                <w:rFonts w:ascii="Times New Roman" w:eastAsiaTheme="minorHAnsi" w:hAnsi="Times New Roman" w:cs="Times New Roman"/>
                <w:sz w:val="24"/>
                <w:szCs w:val="24"/>
              </w:rPr>
              <w:t>Финансовое обеспечение предупредительных мер по сокращению производственного травматизма и профессиональных заболеваний за счет средств Фонда социального страхования Российской Федерации</w:t>
            </w:r>
            <w:r>
              <w:rPr>
                <w:rStyle w:val="2Cambria105pt0"/>
                <w:rFonts w:ascii="Times New Roman" w:eastAsiaTheme="minorHAns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91" w:type="dxa"/>
            <w:vAlign w:val="center"/>
          </w:tcPr>
          <w:p w14:paraId="6278DF16" w14:textId="77777777" w:rsidR="00CB559E" w:rsidRPr="00F40EAC" w:rsidRDefault="00CB559E" w:rsidP="00CB559E">
            <w:pPr>
              <w:pStyle w:val="20"/>
              <w:shd w:val="clear" w:color="auto" w:fill="auto"/>
              <w:spacing w:line="254" w:lineRule="exact"/>
              <w:jc w:val="center"/>
              <w:rPr>
                <w:sz w:val="24"/>
                <w:szCs w:val="24"/>
              </w:rPr>
            </w:pPr>
            <w:proofErr w:type="spellStart"/>
            <w:r w:rsidRPr="00F40EAC">
              <w:rPr>
                <w:rStyle w:val="2Cambria105pt0"/>
                <w:rFonts w:ascii="Times New Roman" w:hAnsi="Times New Roman" w:cs="Times New Roman"/>
                <w:sz w:val="24"/>
                <w:szCs w:val="24"/>
              </w:rPr>
              <w:t>Абдыева</w:t>
            </w:r>
            <w:proofErr w:type="spellEnd"/>
            <w:r w:rsidRPr="00F40EAC">
              <w:rPr>
                <w:rStyle w:val="2Cambria105pt0"/>
                <w:rFonts w:ascii="Times New Roman" w:hAnsi="Times New Roman" w:cs="Times New Roman"/>
                <w:sz w:val="24"/>
                <w:szCs w:val="24"/>
              </w:rPr>
              <w:t xml:space="preserve"> Людмила Валерьевна </w:t>
            </w:r>
            <w:r w:rsidRPr="00F40EAC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323182E" w14:textId="77777777" w:rsidR="009027CA" w:rsidRDefault="00CB559E" w:rsidP="00CB559E">
            <w:pPr>
              <w:jc w:val="center"/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</w:pPr>
            <w:r w:rsidRPr="00F40EAC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 xml:space="preserve">заместитель управляющего </w:t>
            </w:r>
          </w:p>
          <w:p w14:paraId="29E19073" w14:textId="246391E7" w:rsidR="00CB559E" w:rsidRPr="00F40EAC" w:rsidRDefault="00CB559E" w:rsidP="00CB5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AC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ГУ - РО ФСС РФ по РБ</w:t>
            </w:r>
          </w:p>
        </w:tc>
      </w:tr>
      <w:tr w:rsidR="00CB559E" w:rsidRPr="00F40EAC" w14:paraId="155C302E" w14:textId="77777777" w:rsidTr="0032218F">
        <w:tc>
          <w:tcPr>
            <w:tcW w:w="1457" w:type="dxa"/>
            <w:vAlign w:val="center"/>
          </w:tcPr>
          <w:p w14:paraId="45DC4D19" w14:textId="4317EF62" w:rsidR="00CB559E" w:rsidRPr="00F40EAC" w:rsidRDefault="00CB559E" w:rsidP="00CB5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AC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13</w:t>
            </w:r>
            <w:r w:rsidR="00C11DAD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:</w:t>
            </w:r>
            <w:r w:rsidRPr="00F40EAC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45-14</w:t>
            </w:r>
            <w:r w:rsidR="00C11DAD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:</w:t>
            </w:r>
            <w:r w:rsidRPr="00F40EAC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297" w:type="dxa"/>
            <w:vAlign w:val="center"/>
          </w:tcPr>
          <w:p w14:paraId="2F867F6A" w14:textId="1A3D327F" w:rsidR="00CB559E" w:rsidRPr="00F40EAC" w:rsidRDefault="00C11DAD" w:rsidP="00CB5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Cambria105pt0"/>
                <w:rFonts w:ascii="Times New Roman" w:eastAsiaTheme="minorHAnsi" w:hAnsi="Times New Roman" w:cs="Times New Roman"/>
                <w:sz w:val="24"/>
                <w:szCs w:val="24"/>
              </w:rPr>
              <w:t>«</w:t>
            </w:r>
            <w:r w:rsidR="00CB559E" w:rsidRPr="00F40EAC">
              <w:rPr>
                <w:rStyle w:val="2Cambria105pt0"/>
                <w:rFonts w:ascii="Times New Roman" w:eastAsiaTheme="minorHAnsi" w:hAnsi="Times New Roman" w:cs="Times New Roman"/>
                <w:sz w:val="24"/>
                <w:szCs w:val="24"/>
              </w:rPr>
              <w:t>Охрана труда и современные реалии</w:t>
            </w:r>
            <w:r>
              <w:rPr>
                <w:rStyle w:val="2Cambria105pt0"/>
                <w:rFonts w:ascii="Times New Roman" w:eastAsiaTheme="minorHAns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91" w:type="dxa"/>
            <w:vAlign w:val="bottom"/>
          </w:tcPr>
          <w:p w14:paraId="35EBD92A" w14:textId="77777777" w:rsidR="00CB559E" w:rsidRPr="00F40EAC" w:rsidRDefault="00CB559E" w:rsidP="00CB559E">
            <w:pPr>
              <w:pStyle w:val="20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 w:rsidRPr="00F40EAC">
              <w:rPr>
                <w:rStyle w:val="2Cambria105pt0"/>
                <w:rFonts w:ascii="Times New Roman" w:hAnsi="Times New Roman" w:cs="Times New Roman"/>
                <w:sz w:val="24"/>
                <w:szCs w:val="24"/>
              </w:rPr>
              <w:t xml:space="preserve">Хрущев Геннадий Петрович </w:t>
            </w:r>
            <w:r w:rsidRPr="00F40EAC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5D2DC59" w14:textId="060BCD50" w:rsidR="00CB559E" w:rsidRPr="00F40EAC" w:rsidRDefault="00CB559E" w:rsidP="00CB5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AC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 xml:space="preserve">главный технический инспектор труда </w:t>
            </w:r>
            <w:r w:rsidR="00C11DAD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С</w:t>
            </w:r>
            <w:r w:rsidRPr="00F40EAC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 xml:space="preserve">оюза </w:t>
            </w:r>
            <w:r w:rsidR="00C11DAD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«</w:t>
            </w:r>
            <w:r w:rsidRPr="00F40EAC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ООП РБ</w:t>
            </w:r>
            <w:r w:rsidR="00C11DAD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B559E" w:rsidRPr="00F40EAC" w14:paraId="451DA225" w14:textId="77777777" w:rsidTr="0032218F">
        <w:tc>
          <w:tcPr>
            <w:tcW w:w="1457" w:type="dxa"/>
            <w:vAlign w:val="center"/>
          </w:tcPr>
          <w:p w14:paraId="0CB11321" w14:textId="66DA5CF4" w:rsidR="00CB559E" w:rsidRPr="00F40EAC" w:rsidRDefault="00CB559E" w:rsidP="00CB5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AC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14</w:t>
            </w:r>
            <w:r w:rsidR="007F3BAA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:</w:t>
            </w:r>
            <w:r w:rsidRPr="00F40EAC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00-14</w:t>
            </w:r>
            <w:r w:rsidR="007F3BAA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:</w:t>
            </w:r>
            <w:r w:rsidRPr="00F40EAC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97" w:type="dxa"/>
            <w:vAlign w:val="center"/>
          </w:tcPr>
          <w:p w14:paraId="1B6CA0BE" w14:textId="77777777" w:rsidR="00CB559E" w:rsidRPr="00F40EAC" w:rsidRDefault="00CB559E" w:rsidP="007F3BAA">
            <w:pPr>
              <w:pStyle w:val="20"/>
              <w:shd w:val="clear" w:color="auto" w:fill="auto"/>
              <w:tabs>
                <w:tab w:val="left" w:pos="175"/>
              </w:tabs>
              <w:spacing w:line="259" w:lineRule="exact"/>
              <w:jc w:val="both"/>
              <w:rPr>
                <w:sz w:val="24"/>
                <w:szCs w:val="24"/>
              </w:rPr>
            </w:pPr>
            <w:r w:rsidRPr="00F40EAC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40EAC">
              <w:rPr>
                <w:rStyle w:val="2Cambria105pt0"/>
                <w:rFonts w:ascii="Times New Roman" w:hAnsi="Times New Roman" w:cs="Times New Roman"/>
                <w:sz w:val="24"/>
                <w:szCs w:val="24"/>
              </w:rPr>
              <w:t>Десятый раздел Трудового кодекса РФ: главные изменения</w:t>
            </w:r>
          </w:p>
          <w:p w14:paraId="315F6873" w14:textId="664A135A" w:rsidR="00CB559E" w:rsidRPr="00F40EAC" w:rsidRDefault="00CB559E" w:rsidP="007F3BAA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75"/>
                <w:tab w:val="left" w:pos="725"/>
              </w:tabs>
              <w:spacing w:line="259" w:lineRule="exact"/>
              <w:jc w:val="both"/>
              <w:rPr>
                <w:sz w:val="24"/>
                <w:szCs w:val="24"/>
              </w:rPr>
            </w:pPr>
            <w:r w:rsidRPr="00F40EAC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На что обратить внимание, когда будете проводить оценку профессиональных рисков с 1 марта 2022.</w:t>
            </w:r>
          </w:p>
          <w:p w14:paraId="3436CBEF" w14:textId="67E20E43" w:rsidR="00CB559E" w:rsidRPr="00F40EAC" w:rsidRDefault="00CB559E" w:rsidP="007F3BAA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75"/>
                <w:tab w:val="left" w:pos="725"/>
              </w:tabs>
              <w:spacing w:line="259" w:lineRule="exact"/>
              <w:jc w:val="both"/>
              <w:rPr>
                <w:sz w:val="24"/>
                <w:szCs w:val="24"/>
              </w:rPr>
            </w:pPr>
            <w:r w:rsidRPr="00F40EAC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С какими сложностями столкнетесь, когда будете проводить расследование микротравм.</w:t>
            </w:r>
          </w:p>
          <w:p w14:paraId="353A6698" w14:textId="77777777" w:rsidR="00CB559E" w:rsidRPr="00F40EAC" w:rsidRDefault="00CB559E" w:rsidP="007F3BAA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75"/>
                <w:tab w:val="left" w:pos="720"/>
              </w:tabs>
              <w:spacing w:line="259" w:lineRule="exact"/>
              <w:jc w:val="both"/>
              <w:rPr>
                <w:sz w:val="24"/>
                <w:szCs w:val="24"/>
              </w:rPr>
            </w:pPr>
            <w:r w:rsidRPr="00F40EAC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Что нужно знать про единые типовые нормы бесплатной выдачи работникам СИЗ.</w:t>
            </w:r>
          </w:p>
          <w:p w14:paraId="27842F41" w14:textId="77777777" w:rsidR="007F3BAA" w:rsidRPr="007F3BAA" w:rsidRDefault="00CB559E" w:rsidP="007F3BAA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75"/>
                <w:tab w:val="left" w:pos="730"/>
              </w:tabs>
              <w:spacing w:line="259" w:lineRule="exact"/>
              <w:jc w:val="both"/>
              <w:rPr>
                <w:rStyle w:val="2Cambria105pt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40EAC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lastRenderedPageBreak/>
              <w:t>Кому предстоит запретить работу, если выявят опасные условия труда на рабочих местах.</w:t>
            </w:r>
          </w:p>
          <w:p w14:paraId="0037983B" w14:textId="31D7311F" w:rsidR="00CB559E" w:rsidRPr="007F3BAA" w:rsidRDefault="00CB559E" w:rsidP="007F3BAA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75"/>
                <w:tab w:val="left" w:pos="730"/>
              </w:tabs>
              <w:spacing w:line="259" w:lineRule="exact"/>
              <w:jc w:val="both"/>
              <w:rPr>
                <w:sz w:val="24"/>
                <w:szCs w:val="24"/>
              </w:rPr>
            </w:pPr>
            <w:r w:rsidRPr="007F3BAA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Как и кто должен проводить самообследование, когда актуально дистанционное видеонаблюдение и как вести электронный документооборот.</w:t>
            </w:r>
          </w:p>
        </w:tc>
        <w:tc>
          <w:tcPr>
            <w:tcW w:w="2591" w:type="dxa"/>
          </w:tcPr>
          <w:p w14:paraId="0AC3439C" w14:textId="77777777" w:rsidR="00CB559E" w:rsidRPr="00F40EAC" w:rsidRDefault="00CB559E" w:rsidP="00CB559E">
            <w:pPr>
              <w:pStyle w:val="20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proofErr w:type="spellStart"/>
            <w:r w:rsidRPr="00F40EAC">
              <w:rPr>
                <w:rStyle w:val="2Cambria105pt0"/>
                <w:rFonts w:ascii="Times New Roman" w:hAnsi="Times New Roman" w:cs="Times New Roman"/>
                <w:sz w:val="24"/>
                <w:szCs w:val="24"/>
              </w:rPr>
              <w:lastRenderedPageBreak/>
              <w:t>Шобохонова</w:t>
            </w:r>
            <w:proofErr w:type="spellEnd"/>
            <w:r w:rsidRPr="00F40EAC">
              <w:rPr>
                <w:rStyle w:val="2Cambria105pt0"/>
                <w:rFonts w:ascii="Times New Roman" w:hAnsi="Times New Roman" w:cs="Times New Roman"/>
                <w:sz w:val="24"/>
                <w:szCs w:val="24"/>
              </w:rPr>
              <w:t xml:space="preserve"> Марина Владимировна </w:t>
            </w:r>
            <w:r w:rsidRPr="00F40EAC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FD7CE98" w14:textId="3F81A260" w:rsidR="00CB559E" w:rsidRPr="00F40EAC" w:rsidRDefault="00CB559E" w:rsidP="00CB5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AC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 xml:space="preserve">эксперт по техносферной безопасности ФГБУ </w:t>
            </w:r>
            <w:r w:rsidR="007F3BAA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«</w:t>
            </w:r>
            <w:r w:rsidRPr="00F40EAC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12 КДЦ</w:t>
            </w:r>
            <w:r w:rsidR="007F3BAA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»</w:t>
            </w:r>
            <w:r w:rsidRPr="00F40EAC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 xml:space="preserve"> Министерства обороны России, специалист в области </w:t>
            </w:r>
            <w:r w:rsidRPr="00F40EAC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аудита и консалтинга по вопросам применения системы управления охраной труда, </w:t>
            </w:r>
            <w:proofErr w:type="gramStart"/>
            <w:r w:rsidRPr="00F40EAC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эксперт по независимой оценке</w:t>
            </w:r>
            <w:proofErr w:type="gramEnd"/>
            <w:r w:rsidRPr="00F40EAC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 xml:space="preserve"> квалификации в области охраны труда</w:t>
            </w:r>
          </w:p>
        </w:tc>
      </w:tr>
      <w:tr w:rsidR="00CB559E" w:rsidRPr="00F40EAC" w14:paraId="16296F0D" w14:textId="77777777" w:rsidTr="0032218F">
        <w:tc>
          <w:tcPr>
            <w:tcW w:w="1457" w:type="dxa"/>
            <w:shd w:val="clear" w:color="auto" w:fill="D0CECE" w:themeFill="background2" w:themeFillShade="E6"/>
          </w:tcPr>
          <w:p w14:paraId="1CE23026" w14:textId="1F39317F" w:rsidR="00CB559E" w:rsidRPr="00F40EAC" w:rsidRDefault="00CB559E" w:rsidP="00CB5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395E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40EAC">
              <w:rPr>
                <w:rFonts w:ascii="Times New Roman" w:hAnsi="Times New Roman" w:cs="Times New Roman"/>
                <w:sz w:val="24"/>
                <w:szCs w:val="24"/>
              </w:rPr>
              <w:t>30-14</w:t>
            </w:r>
            <w:r w:rsidR="00395E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40EA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888" w:type="dxa"/>
            <w:gridSpan w:val="2"/>
            <w:shd w:val="clear" w:color="auto" w:fill="D0CECE" w:themeFill="background2" w:themeFillShade="E6"/>
          </w:tcPr>
          <w:p w14:paraId="2758D67E" w14:textId="2CE3B45F" w:rsidR="00CB559E" w:rsidRPr="00F40EAC" w:rsidRDefault="00CB559E" w:rsidP="007F3BAA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0EAC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</w:tr>
      <w:tr w:rsidR="00CB559E" w:rsidRPr="00F40EAC" w14:paraId="7BA823EB" w14:textId="77777777" w:rsidTr="0032218F">
        <w:tc>
          <w:tcPr>
            <w:tcW w:w="1457" w:type="dxa"/>
            <w:vAlign w:val="center"/>
          </w:tcPr>
          <w:p w14:paraId="4E95FFF1" w14:textId="766F28BB" w:rsidR="00CB559E" w:rsidRPr="00F40EAC" w:rsidRDefault="00CB559E" w:rsidP="00CB5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AC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14</w:t>
            </w:r>
            <w:r w:rsidR="00395E11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:</w:t>
            </w:r>
            <w:r w:rsidRPr="00F40EAC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45-15</w:t>
            </w:r>
            <w:r w:rsidR="00395E11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:</w:t>
            </w:r>
            <w:r w:rsidRPr="00F40EAC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297" w:type="dxa"/>
          </w:tcPr>
          <w:p w14:paraId="7BE9C64C" w14:textId="77777777" w:rsidR="00CB559E" w:rsidRPr="00F40EAC" w:rsidRDefault="00CB559E" w:rsidP="007F3BAA">
            <w:pPr>
              <w:pStyle w:val="20"/>
              <w:shd w:val="clear" w:color="auto" w:fill="auto"/>
              <w:tabs>
                <w:tab w:val="left" w:pos="175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F40EAC">
              <w:rPr>
                <w:rStyle w:val="2Cambria105pt0"/>
                <w:rFonts w:ascii="Times New Roman" w:hAnsi="Times New Roman" w:cs="Times New Roman"/>
                <w:sz w:val="24"/>
                <w:szCs w:val="24"/>
              </w:rPr>
              <w:t>2. Система управления охраной труда: как организовать по новым правилам</w:t>
            </w:r>
          </w:p>
          <w:p w14:paraId="52695D20" w14:textId="77777777" w:rsidR="00CB559E" w:rsidRPr="00F40EAC" w:rsidRDefault="00CB559E" w:rsidP="007F3BAA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75"/>
                <w:tab w:val="left" w:pos="730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F40EAC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Какие ввели новые обязательные процедуры по охране труда, которые нужно регламентировать.</w:t>
            </w:r>
          </w:p>
          <w:p w14:paraId="4961310B" w14:textId="77777777" w:rsidR="00395E11" w:rsidRPr="00395E11" w:rsidRDefault="00CB559E" w:rsidP="00395E11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75"/>
                <w:tab w:val="left" w:pos="730"/>
              </w:tabs>
              <w:spacing w:line="254" w:lineRule="exact"/>
              <w:jc w:val="both"/>
              <w:rPr>
                <w:rStyle w:val="2Cambria105pt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40EAC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Какие новые мероприятия нужно внести в план мероприятий по охране труда.</w:t>
            </w:r>
          </w:p>
          <w:p w14:paraId="6B889F8F" w14:textId="2C07FC27" w:rsidR="00CB559E" w:rsidRPr="00395E11" w:rsidRDefault="00CB559E" w:rsidP="00395E11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75"/>
                <w:tab w:val="left" w:pos="730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395E11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Что придется изменить в локальных нормативных актах работодателя.</w:t>
            </w:r>
          </w:p>
        </w:tc>
        <w:tc>
          <w:tcPr>
            <w:tcW w:w="2591" w:type="dxa"/>
            <w:vMerge w:val="restart"/>
          </w:tcPr>
          <w:p w14:paraId="534DC29E" w14:textId="77777777" w:rsidR="00CB559E" w:rsidRPr="00F40EAC" w:rsidRDefault="00CB559E" w:rsidP="00CB559E">
            <w:pPr>
              <w:pStyle w:val="20"/>
              <w:shd w:val="clear" w:color="auto" w:fill="auto"/>
              <w:spacing w:line="254" w:lineRule="exact"/>
              <w:jc w:val="center"/>
              <w:rPr>
                <w:sz w:val="24"/>
                <w:szCs w:val="24"/>
              </w:rPr>
            </w:pPr>
            <w:proofErr w:type="spellStart"/>
            <w:r w:rsidRPr="00F40EAC">
              <w:rPr>
                <w:rStyle w:val="2Cambria105pt0"/>
                <w:rFonts w:ascii="Times New Roman" w:hAnsi="Times New Roman" w:cs="Times New Roman"/>
                <w:sz w:val="24"/>
                <w:szCs w:val="24"/>
              </w:rPr>
              <w:t>Шобохонова</w:t>
            </w:r>
            <w:proofErr w:type="spellEnd"/>
            <w:r w:rsidRPr="00F40EAC">
              <w:rPr>
                <w:rStyle w:val="2Cambria105pt0"/>
                <w:rFonts w:ascii="Times New Roman" w:hAnsi="Times New Roman" w:cs="Times New Roman"/>
                <w:sz w:val="24"/>
                <w:szCs w:val="24"/>
              </w:rPr>
              <w:t xml:space="preserve"> Марина Владимировна </w:t>
            </w:r>
            <w:r w:rsidRPr="00F40EAC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35E1713" w14:textId="606A756A" w:rsidR="00CB559E" w:rsidRPr="00F40EAC" w:rsidRDefault="00CB559E" w:rsidP="00CB5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AC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 xml:space="preserve">эксперт по техносферной безопасности ФГБУ </w:t>
            </w:r>
            <w:r w:rsidR="00395E11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«</w:t>
            </w:r>
            <w:r w:rsidRPr="00F40EAC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12 КДЦ</w:t>
            </w:r>
            <w:r w:rsidR="00395E11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40EAC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 xml:space="preserve">Министерства обороны России, специалист в области аудита и консалтинга по вопросам применения </w:t>
            </w:r>
            <w:r w:rsidRPr="00395E11">
              <w:rPr>
                <w:rStyle w:val="2Cambria105pt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системы</w:t>
            </w:r>
            <w:r w:rsidRPr="00F40EAC">
              <w:rPr>
                <w:rStyle w:val="2Cambria105pt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EAC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 xml:space="preserve">управления охраной труда, </w:t>
            </w:r>
            <w:proofErr w:type="gramStart"/>
            <w:r w:rsidRPr="00F40EAC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эксперт по независимой оценке</w:t>
            </w:r>
            <w:proofErr w:type="gramEnd"/>
            <w:r w:rsidRPr="00F40EAC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r w:rsidRPr="00F40EAC">
              <w:rPr>
                <w:rStyle w:val="2Cambria105pt"/>
                <w:rFonts w:ascii="Times New Roman" w:eastAsiaTheme="minorHAnsi" w:hAnsi="Times New Roman" w:cs="Times New Roman"/>
                <w:sz w:val="24"/>
                <w:szCs w:val="24"/>
              </w:rPr>
              <w:t>квалификации в области охраны труда</w:t>
            </w:r>
          </w:p>
        </w:tc>
      </w:tr>
      <w:tr w:rsidR="00CB559E" w:rsidRPr="00F40EAC" w14:paraId="345D9814" w14:textId="77777777" w:rsidTr="0032218F">
        <w:tc>
          <w:tcPr>
            <w:tcW w:w="1457" w:type="dxa"/>
            <w:vAlign w:val="center"/>
          </w:tcPr>
          <w:p w14:paraId="7C76DD7D" w14:textId="220F791B" w:rsidR="00CB559E" w:rsidRPr="00F40EAC" w:rsidRDefault="00CB559E" w:rsidP="00CB5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AC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15</w:t>
            </w:r>
            <w:r w:rsidR="00395E11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:</w:t>
            </w:r>
            <w:r w:rsidRPr="00F40EAC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00-15</w:t>
            </w:r>
            <w:r w:rsidR="00395E11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:</w:t>
            </w:r>
            <w:r w:rsidRPr="00F40EAC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97" w:type="dxa"/>
            <w:vAlign w:val="bottom"/>
          </w:tcPr>
          <w:p w14:paraId="59B272B5" w14:textId="77777777" w:rsidR="00CB559E" w:rsidRPr="00F40EAC" w:rsidRDefault="00CB559E" w:rsidP="007F3BAA">
            <w:pPr>
              <w:pStyle w:val="20"/>
              <w:shd w:val="clear" w:color="auto" w:fill="auto"/>
              <w:tabs>
                <w:tab w:val="left" w:pos="175"/>
              </w:tabs>
              <w:spacing w:line="250" w:lineRule="exact"/>
              <w:jc w:val="both"/>
              <w:rPr>
                <w:sz w:val="24"/>
                <w:szCs w:val="24"/>
              </w:rPr>
            </w:pPr>
            <w:r w:rsidRPr="00F40EAC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40EAC">
              <w:rPr>
                <w:rStyle w:val="2Cambria105pt0"/>
                <w:rFonts w:ascii="Times New Roman" w:hAnsi="Times New Roman" w:cs="Times New Roman"/>
                <w:sz w:val="24"/>
                <w:szCs w:val="24"/>
              </w:rPr>
              <w:t>Новый порядок обучения и проверки знаний требований охраны труда</w:t>
            </w:r>
          </w:p>
          <w:p w14:paraId="2491492A" w14:textId="77777777" w:rsidR="00395E11" w:rsidRPr="00395E11" w:rsidRDefault="00CB559E" w:rsidP="00395E11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75"/>
                <w:tab w:val="left" w:pos="730"/>
              </w:tabs>
              <w:spacing w:line="250" w:lineRule="exact"/>
              <w:jc w:val="both"/>
              <w:rPr>
                <w:rStyle w:val="2Cambria105pt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40EAC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Новые виды обучения по охране труда: кто и как обязан провести, чтобы не нарушить требования закона.</w:t>
            </w:r>
          </w:p>
          <w:p w14:paraId="5AB7B50C" w14:textId="2DFED72B" w:rsidR="00CB559E" w:rsidRPr="00395E11" w:rsidRDefault="00CB559E" w:rsidP="00395E11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75"/>
                <w:tab w:val="left" w:pos="730"/>
              </w:tabs>
              <w:spacing w:line="250" w:lineRule="exact"/>
              <w:jc w:val="both"/>
              <w:rPr>
                <w:sz w:val="24"/>
                <w:szCs w:val="24"/>
              </w:rPr>
            </w:pPr>
            <w:r w:rsidRPr="00395E11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Системный мониторинг в рамках специальной</w:t>
            </w:r>
            <w:r w:rsidRPr="00395E11">
              <w:rPr>
                <w:rStyle w:val="2Cambria105pt"/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395E11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оценки условий труда и оценки профессиональных рисков: как организовать по новым правилам.</w:t>
            </w:r>
          </w:p>
          <w:p w14:paraId="54A970F0" w14:textId="77777777" w:rsidR="00CB559E" w:rsidRPr="00F40EAC" w:rsidRDefault="00CB559E" w:rsidP="007F3BAA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75"/>
                <w:tab w:val="left" w:pos="734"/>
              </w:tabs>
              <w:spacing w:line="259" w:lineRule="exact"/>
              <w:jc w:val="both"/>
              <w:rPr>
                <w:sz w:val="24"/>
                <w:szCs w:val="24"/>
              </w:rPr>
            </w:pPr>
            <w:r w:rsidRPr="00F40EAC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В какие сроки и по каким программам нужно будет проводить обучение по охране труда с 1 сентября 2022 года.</w:t>
            </w:r>
          </w:p>
          <w:p w14:paraId="54DA0353" w14:textId="77777777" w:rsidR="00395E11" w:rsidRPr="00395E11" w:rsidRDefault="00CB559E" w:rsidP="00395E11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75"/>
                <w:tab w:val="left" w:pos="720"/>
              </w:tabs>
              <w:spacing w:line="254" w:lineRule="exact"/>
              <w:jc w:val="both"/>
              <w:rPr>
                <w:rStyle w:val="2Cambria105pt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40EAC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Что изменилось в порядке проведения инструктажей в организации. Кого и как освободить от их прохождения.</w:t>
            </w:r>
          </w:p>
          <w:p w14:paraId="771BECA2" w14:textId="468419AE" w:rsidR="00CB559E" w:rsidRPr="00395E11" w:rsidRDefault="00CB559E" w:rsidP="00395E11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75"/>
                <w:tab w:val="left" w:pos="720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395E11">
              <w:rPr>
                <w:rStyle w:val="2Cambria105pt"/>
                <w:rFonts w:ascii="Times New Roman" w:eastAsiaTheme="minorHAnsi" w:hAnsi="Times New Roman" w:cs="Times New Roman"/>
                <w:sz w:val="24"/>
                <w:szCs w:val="24"/>
              </w:rPr>
              <w:t>Как нужно будет определять тех, кто обязан пройти стажировку на рабочем месте.</w:t>
            </w:r>
          </w:p>
        </w:tc>
        <w:tc>
          <w:tcPr>
            <w:tcW w:w="2591" w:type="dxa"/>
            <w:vMerge/>
          </w:tcPr>
          <w:p w14:paraId="0551F62C" w14:textId="77777777" w:rsidR="00CB559E" w:rsidRPr="00F40EAC" w:rsidRDefault="00CB559E" w:rsidP="00CB5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36C" w:rsidRPr="00F40EAC" w14:paraId="07F6F46E" w14:textId="77777777" w:rsidTr="0032218F">
        <w:tc>
          <w:tcPr>
            <w:tcW w:w="1457" w:type="dxa"/>
            <w:vAlign w:val="center"/>
          </w:tcPr>
          <w:p w14:paraId="05A0038C" w14:textId="755F3D7F" w:rsidR="0064336C" w:rsidRPr="00F40EAC" w:rsidRDefault="0064336C" w:rsidP="0064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AC">
              <w:rPr>
                <w:rStyle w:val="2Cambria105pt"/>
                <w:rFonts w:ascii="Times New Roman" w:eastAsiaTheme="minorHAnsi" w:hAnsi="Times New Roman" w:cs="Times New Roman"/>
                <w:sz w:val="24"/>
                <w:szCs w:val="24"/>
              </w:rPr>
              <w:t>15</w:t>
            </w:r>
            <w:r w:rsidR="00395E11">
              <w:rPr>
                <w:rStyle w:val="2Cambria105pt"/>
                <w:rFonts w:ascii="Times New Roman" w:eastAsiaTheme="minorHAnsi" w:hAnsi="Times New Roman" w:cs="Times New Roman"/>
                <w:sz w:val="24"/>
                <w:szCs w:val="24"/>
              </w:rPr>
              <w:t>:</w:t>
            </w:r>
            <w:r w:rsidRPr="00F40EAC">
              <w:rPr>
                <w:rStyle w:val="2Cambria105pt"/>
                <w:rFonts w:ascii="Times New Roman" w:eastAsiaTheme="minorHAnsi" w:hAnsi="Times New Roman" w:cs="Times New Roman"/>
                <w:sz w:val="24"/>
                <w:szCs w:val="24"/>
              </w:rPr>
              <w:t>15-15</w:t>
            </w:r>
            <w:r w:rsidR="00395E11">
              <w:rPr>
                <w:rStyle w:val="2Cambria105pt"/>
                <w:rFonts w:ascii="Times New Roman" w:eastAsiaTheme="minorHAnsi" w:hAnsi="Times New Roman" w:cs="Times New Roman"/>
                <w:sz w:val="24"/>
                <w:szCs w:val="24"/>
              </w:rPr>
              <w:t>:</w:t>
            </w:r>
            <w:r w:rsidRPr="00F40EAC">
              <w:rPr>
                <w:rStyle w:val="2Cambria105pt"/>
                <w:rFonts w:ascii="Times New Roman" w:eastAsiaTheme="minorHAns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97" w:type="dxa"/>
          </w:tcPr>
          <w:p w14:paraId="75B5EC9E" w14:textId="77777777" w:rsidR="0064336C" w:rsidRPr="00F40EAC" w:rsidRDefault="0064336C" w:rsidP="007F3BAA">
            <w:pPr>
              <w:pStyle w:val="20"/>
              <w:shd w:val="clear" w:color="auto" w:fill="auto"/>
              <w:tabs>
                <w:tab w:val="left" w:pos="175"/>
              </w:tabs>
              <w:spacing w:line="259" w:lineRule="exact"/>
              <w:jc w:val="both"/>
              <w:rPr>
                <w:sz w:val="24"/>
                <w:szCs w:val="24"/>
              </w:rPr>
            </w:pPr>
            <w:r w:rsidRPr="00F40EAC">
              <w:rPr>
                <w:rStyle w:val="2Cambria105pt0"/>
                <w:rFonts w:ascii="Times New Roman" w:hAnsi="Times New Roman" w:cs="Times New Roman"/>
                <w:sz w:val="24"/>
                <w:szCs w:val="24"/>
              </w:rPr>
              <w:t>4. Основы регулирования оценки</w:t>
            </w:r>
          </w:p>
          <w:p w14:paraId="5F4359F0" w14:textId="77777777" w:rsidR="0064336C" w:rsidRPr="00F40EAC" w:rsidRDefault="0064336C" w:rsidP="007F3BAA">
            <w:pPr>
              <w:pStyle w:val="20"/>
              <w:shd w:val="clear" w:color="auto" w:fill="auto"/>
              <w:tabs>
                <w:tab w:val="left" w:pos="175"/>
              </w:tabs>
              <w:spacing w:line="259" w:lineRule="exact"/>
              <w:jc w:val="both"/>
              <w:rPr>
                <w:sz w:val="24"/>
                <w:szCs w:val="24"/>
              </w:rPr>
            </w:pPr>
            <w:r w:rsidRPr="00F40EAC">
              <w:rPr>
                <w:rStyle w:val="2Cambria105pt0"/>
                <w:rFonts w:ascii="Times New Roman" w:hAnsi="Times New Roman" w:cs="Times New Roman"/>
                <w:sz w:val="24"/>
                <w:szCs w:val="24"/>
              </w:rPr>
              <w:t>профессиональных рисков. Требования-2022</w:t>
            </w:r>
          </w:p>
          <w:p w14:paraId="35DE45CC" w14:textId="41CF70C3" w:rsidR="0064336C" w:rsidRPr="00F40EAC" w:rsidRDefault="00395E11" w:rsidP="007F3BAA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-143"/>
                <w:tab w:val="left" w:pos="175"/>
              </w:tabs>
              <w:spacing w:line="259" w:lineRule="exact"/>
              <w:jc w:val="both"/>
              <w:rPr>
                <w:sz w:val="24"/>
                <w:szCs w:val="24"/>
              </w:rPr>
            </w:pPr>
            <w:r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П</w:t>
            </w:r>
            <w:r w:rsidR="0064336C" w:rsidRPr="00F40EAC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онятия и цели оценки профессиональных рисков</w:t>
            </w:r>
            <w:r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287562" w14:textId="4DEB930C" w:rsidR="0064336C" w:rsidRPr="00F40EAC" w:rsidRDefault="00395E11" w:rsidP="007F3BAA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-138"/>
                <w:tab w:val="left" w:pos="175"/>
              </w:tabs>
              <w:spacing w:line="259" w:lineRule="exact"/>
              <w:jc w:val="both"/>
              <w:rPr>
                <w:sz w:val="24"/>
                <w:szCs w:val="24"/>
              </w:rPr>
            </w:pPr>
            <w:r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Н</w:t>
            </w:r>
            <w:r w:rsidR="0064336C" w:rsidRPr="00F40EAC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ормативные требования в области управления профессиональными рисками</w:t>
            </w:r>
            <w:r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2BF503" w14:textId="60048FB1" w:rsidR="0064336C" w:rsidRPr="00F40EAC" w:rsidRDefault="00395E11" w:rsidP="007F3BAA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-143"/>
                <w:tab w:val="left" w:pos="175"/>
              </w:tabs>
              <w:spacing w:line="259" w:lineRule="exact"/>
              <w:jc w:val="both"/>
              <w:rPr>
                <w:sz w:val="24"/>
                <w:szCs w:val="24"/>
              </w:rPr>
            </w:pPr>
            <w:r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О</w:t>
            </w:r>
            <w:r w:rsidR="0064336C" w:rsidRPr="00F40EAC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бзор сложившейся практики в управлении профессиональными рисками</w:t>
            </w:r>
            <w:r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6347B6" w14:textId="638BB4EC" w:rsidR="0064336C" w:rsidRPr="00F40EAC" w:rsidRDefault="00395E11" w:rsidP="007F3BAA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-143"/>
                <w:tab w:val="left" w:pos="175"/>
              </w:tabs>
              <w:spacing w:line="259" w:lineRule="exact"/>
              <w:jc w:val="both"/>
              <w:rPr>
                <w:sz w:val="24"/>
                <w:szCs w:val="24"/>
              </w:rPr>
            </w:pPr>
            <w:r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В</w:t>
            </w:r>
            <w:r w:rsidR="0064336C" w:rsidRPr="00F40EAC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иды методов оценки профессиональных рисков</w:t>
            </w:r>
            <w:r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C2DFDD" w14:textId="71E19D28" w:rsidR="0064336C" w:rsidRPr="00F40EAC" w:rsidRDefault="00395E11" w:rsidP="007F3BAA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-148"/>
                <w:tab w:val="left" w:pos="175"/>
              </w:tabs>
              <w:spacing w:line="259" w:lineRule="exact"/>
              <w:jc w:val="both"/>
              <w:rPr>
                <w:sz w:val="24"/>
                <w:szCs w:val="24"/>
              </w:rPr>
            </w:pPr>
            <w:r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С</w:t>
            </w:r>
            <w:r w:rsidR="0064336C" w:rsidRPr="00F40EAC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равнение и выбор методов оценки профессиональных рисков</w:t>
            </w:r>
            <w:r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131DD0" w14:textId="2F9AF612" w:rsidR="0064336C" w:rsidRPr="00F40EAC" w:rsidRDefault="00395E11" w:rsidP="007F3BAA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-143"/>
                <w:tab w:val="left" w:pos="175"/>
              </w:tabs>
              <w:spacing w:line="259" w:lineRule="exact"/>
              <w:jc w:val="both"/>
              <w:rPr>
                <w:sz w:val="24"/>
                <w:szCs w:val="24"/>
              </w:rPr>
            </w:pPr>
            <w:r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М</w:t>
            </w:r>
            <w:r w:rsidR="0064336C" w:rsidRPr="00F40EAC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етодические подходы к оценке рисков на основе анализа выполнения нормативных требований в охране труда</w:t>
            </w:r>
            <w:r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6BB06C" w14:textId="0F5F0763" w:rsidR="0064336C" w:rsidRPr="00F40EAC" w:rsidRDefault="00395E11" w:rsidP="007F3BAA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-138"/>
                <w:tab w:val="left" w:pos="175"/>
              </w:tabs>
              <w:spacing w:line="259" w:lineRule="exact"/>
              <w:jc w:val="both"/>
              <w:rPr>
                <w:sz w:val="24"/>
                <w:szCs w:val="24"/>
              </w:rPr>
            </w:pPr>
            <w:r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И</w:t>
            </w:r>
            <w:r w:rsidR="0064336C" w:rsidRPr="00F40EAC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сточники информации при оценке профессиональных рисков</w:t>
            </w:r>
            <w:r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5BDC60" w14:textId="475A6188" w:rsidR="0064336C" w:rsidRPr="00395E11" w:rsidRDefault="00395E11" w:rsidP="007F3BAA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-143"/>
                <w:tab w:val="left" w:pos="175"/>
              </w:tabs>
              <w:spacing w:line="259" w:lineRule="exact"/>
              <w:jc w:val="both"/>
              <w:rPr>
                <w:rStyle w:val="2Cambria105pt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О</w:t>
            </w:r>
            <w:r w:rsidR="0064336C" w:rsidRPr="00F40EAC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бработка результатов оценки профессиональных рисков</w:t>
            </w:r>
            <w:r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88F4C0" w14:textId="7B439ADF" w:rsidR="00395E11" w:rsidRPr="000A0CB8" w:rsidRDefault="00395E11" w:rsidP="000A0CB8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-143"/>
                <w:tab w:val="left" w:pos="175"/>
              </w:tabs>
              <w:spacing w:line="259" w:lineRule="exact"/>
              <w:jc w:val="both"/>
              <w:rPr>
                <w:rStyle w:val="2Cambria105pt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Р</w:t>
            </w:r>
            <w:r w:rsidRPr="00F40EAC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егистрация результатов идентификации</w:t>
            </w:r>
            <w:r w:rsidR="000A0CB8">
              <w:rPr>
                <w:rStyle w:val="2Cambria105pt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4336C" w:rsidRPr="000A0CB8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опасностей и оценки рисков</w:t>
            </w:r>
            <w:r w:rsidRPr="000A0CB8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FEC62F" w14:textId="74A86396" w:rsidR="00395E11" w:rsidRPr="00395E11" w:rsidRDefault="00395E11" w:rsidP="00395E11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-143"/>
                <w:tab w:val="left" w:pos="175"/>
              </w:tabs>
              <w:spacing w:line="259" w:lineRule="exact"/>
              <w:jc w:val="both"/>
              <w:rPr>
                <w:rStyle w:val="2Cambria105pt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40EAC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64336C" w:rsidRPr="00F40EAC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пределение</w:t>
            </w:r>
            <w:r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 </w:t>
            </w:r>
            <w:r w:rsidR="0064336C" w:rsidRPr="00F40EAC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приемлемости</w:t>
            </w:r>
            <w:r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 </w:t>
            </w:r>
            <w:r w:rsidR="0064336C" w:rsidRPr="00F40EAC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профессиональных рисков</w:t>
            </w:r>
            <w:r>
              <w:rPr>
                <w:rStyle w:val="2Cambria105pt"/>
                <w:rFonts w:ascii="Times New Roman" w:hAnsi="Times New Roman" w:cs="Times New Roman"/>
              </w:rPr>
              <w:t xml:space="preserve">.                                                                     </w:t>
            </w:r>
          </w:p>
          <w:p w14:paraId="66B4C1E3" w14:textId="5C3978A4" w:rsidR="0064336C" w:rsidRPr="00395E11" w:rsidRDefault="000A0CB8" w:rsidP="00395E11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-143"/>
                <w:tab w:val="left" w:pos="175"/>
              </w:tabs>
              <w:spacing w:line="259" w:lineRule="exact"/>
              <w:jc w:val="both"/>
              <w:rPr>
                <w:sz w:val="24"/>
                <w:szCs w:val="24"/>
              </w:rPr>
            </w:pPr>
            <w:r>
              <w:rPr>
                <w:rStyle w:val="2Cambria105pt"/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="0064336C" w:rsidRPr="00395E11">
              <w:rPr>
                <w:rStyle w:val="2Cambria105pt"/>
                <w:rFonts w:ascii="Times New Roman" w:eastAsiaTheme="minorHAnsi" w:hAnsi="Times New Roman" w:cs="Times New Roman"/>
                <w:sz w:val="24"/>
                <w:szCs w:val="24"/>
              </w:rPr>
              <w:t>спользование результатов оценки рисков в обеспечении эффективного функционирования СУОТ</w:t>
            </w:r>
            <w:r>
              <w:rPr>
                <w:rStyle w:val="2Cambria105pt"/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1" w:type="dxa"/>
            <w:vMerge w:val="restart"/>
          </w:tcPr>
          <w:p w14:paraId="6CDF15F5" w14:textId="77777777" w:rsidR="0064336C" w:rsidRPr="00F40EAC" w:rsidRDefault="0064336C" w:rsidP="0064336C">
            <w:pPr>
              <w:pStyle w:val="20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proofErr w:type="spellStart"/>
            <w:r w:rsidRPr="00F40EAC">
              <w:rPr>
                <w:rStyle w:val="2Cambria105pt0"/>
                <w:rFonts w:ascii="Times New Roman" w:hAnsi="Times New Roman" w:cs="Times New Roman"/>
                <w:sz w:val="24"/>
                <w:szCs w:val="24"/>
              </w:rPr>
              <w:lastRenderedPageBreak/>
              <w:t>Шобохонова</w:t>
            </w:r>
            <w:proofErr w:type="spellEnd"/>
            <w:r w:rsidRPr="00F40EAC">
              <w:rPr>
                <w:rStyle w:val="2Cambria105pt0"/>
                <w:rFonts w:ascii="Times New Roman" w:hAnsi="Times New Roman" w:cs="Times New Roman"/>
                <w:sz w:val="24"/>
                <w:szCs w:val="24"/>
              </w:rPr>
              <w:t xml:space="preserve"> Марина Владимировна </w:t>
            </w:r>
            <w:r w:rsidRPr="00F40EAC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F7F0BDD" w14:textId="455A464C" w:rsidR="0064336C" w:rsidRPr="00F40EAC" w:rsidRDefault="0064336C" w:rsidP="0064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AC">
              <w:rPr>
                <w:rStyle w:val="2Cambria105pt"/>
                <w:rFonts w:ascii="Times New Roman" w:eastAsiaTheme="minorHAnsi" w:hAnsi="Times New Roman" w:cs="Times New Roman"/>
                <w:sz w:val="24"/>
                <w:szCs w:val="24"/>
              </w:rPr>
              <w:t xml:space="preserve">эксперт по техносферной безопасности ФГБУ "12 КДЦ" Министерства обороны России, специалист в области аудита и консалтинга по вопросам применения системы управления охраной труда, </w:t>
            </w:r>
            <w:proofErr w:type="gramStart"/>
            <w:r w:rsidRPr="00F40EAC">
              <w:rPr>
                <w:rStyle w:val="2Cambria105pt"/>
                <w:rFonts w:ascii="Times New Roman" w:eastAsiaTheme="minorHAnsi" w:hAnsi="Times New Roman" w:cs="Times New Roman"/>
                <w:sz w:val="24"/>
                <w:szCs w:val="24"/>
              </w:rPr>
              <w:t>эксперт по независимой оценке</w:t>
            </w:r>
            <w:proofErr w:type="gramEnd"/>
            <w:r w:rsidRPr="00F40EAC">
              <w:rPr>
                <w:rStyle w:val="2Cambria105pt"/>
                <w:rFonts w:ascii="Times New Roman" w:eastAsiaTheme="minorHAnsi" w:hAnsi="Times New Roman" w:cs="Times New Roman"/>
                <w:sz w:val="24"/>
                <w:szCs w:val="24"/>
              </w:rPr>
              <w:t xml:space="preserve"> квалификации в области охраны труда</w:t>
            </w:r>
          </w:p>
        </w:tc>
      </w:tr>
      <w:tr w:rsidR="0064336C" w:rsidRPr="00F40EAC" w14:paraId="03C3A68B" w14:textId="77777777" w:rsidTr="0032218F">
        <w:tc>
          <w:tcPr>
            <w:tcW w:w="1457" w:type="dxa"/>
            <w:vAlign w:val="center"/>
          </w:tcPr>
          <w:p w14:paraId="280BDCF4" w14:textId="556A9C8D" w:rsidR="0064336C" w:rsidRPr="00F40EAC" w:rsidRDefault="0064336C" w:rsidP="0064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EAC">
              <w:rPr>
                <w:rStyle w:val="2Cambria105pt"/>
                <w:rFonts w:ascii="Times New Roman" w:eastAsiaTheme="minorHAnsi" w:hAnsi="Times New Roman" w:cs="Times New Roman"/>
                <w:sz w:val="24"/>
                <w:szCs w:val="24"/>
              </w:rPr>
              <w:t>15</w:t>
            </w:r>
            <w:r w:rsidR="0032218F">
              <w:rPr>
                <w:rStyle w:val="2Cambria105pt"/>
                <w:rFonts w:ascii="Times New Roman" w:eastAsiaTheme="minorHAnsi" w:hAnsi="Times New Roman" w:cs="Times New Roman"/>
                <w:sz w:val="24"/>
                <w:szCs w:val="24"/>
              </w:rPr>
              <w:t>:</w:t>
            </w:r>
            <w:r w:rsidRPr="00F40EAC">
              <w:rPr>
                <w:rStyle w:val="2Cambria105pt"/>
                <w:rFonts w:ascii="Times New Roman" w:eastAsiaTheme="minorHAnsi" w:hAnsi="Times New Roman" w:cs="Times New Roman"/>
                <w:sz w:val="24"/>
                <w:szCs w:val="24"/>
              </w:rPr>
              <w:t>30-15</w:t>
            </w:r>
            <w:r w:rsidR="0032218F">
              <w:rPr>
                <w:rStyle w:val="2Cambria105pt"/>
                <w:rFonts w:ascii="Times New Roman" w:eastAsiaTheme="minorHAnsi" w:hAnsi="Times New Roman" w:cs="Times New Roman"/>
                <w:sz w:val="24"/>
                <w:szCs w:val="24"/>
              </w:rPr>
              <w:t>:</w:t>
            </w:r>
            <w:r w:rsidRPr="00F40EAC">
              <w:rPr>
                <w:rStyle w:val="2Cambria105pt"/>
                <w:rFonts w:ascii="Times New Roman" w:eastAsiaTheme="minorHAns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97" w:type="dxa"/>
          </w:tcPr>
          <w:p w14:paraId="7E330827" w14:textId="2603C99E" w:rsidR="0064336C" w:rsidRPr="00F40EAC" w:rsidRDefault="0064336C" w:rsidP="007F3BAA">
            <w:pPr>
              <w:pStyle w:val="20"/>
              <w:shd w:val="clear" w:color="auto" w:fill="auto"/>
              <w:tabs>
                <w:tab w:val="left" w:pos="175"/>
              </w:tabs>
              <w:spacing w:line="259" w:lineRule="exact"/>
              <w:jc w:val="both"/>
              <w:rPr>
                <w:sz w:val="24"/>
                <w:szCs w:val="24"/>
              </w:rPr>
            </w:pPr>
            <w:r w:rsidRPr="00F40EAC">
              <w:rPr>
                <w:rStyle w:val="2Cambria105pt0"/>
                <w:rFonts w:ascii="Times New Roman" w:hAnsi="Times New Roman" w:cs="Times New Roman"/>
                <w:sz w:val="24"/>
                <w:szCs w:val="24"/>
              </w:rPr>
              <w:t>5. Как подготовиться к проверкам ГИТ по новым</w:t>
            </w:r>
            <w:r w:rsidR="000A0CB8">
              <w:rPr>
                <w:rStyle w:val="2Cambria105p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EAC">
              <w:rPr>
                <w:rStyle w:val="2Cambria105pt0"/>
                <w:rFonts w:ascii="Times New Roman" w:hAnsi="Times New Roman" w:cs="Times New Roman"/>
                <w:sz w:val="24"/>
                <w:szCs w:val="24"/>
              </w:rPr>
              <w:t>правилам: какие мероприятия провести и</w:t>
            </w:r>
            <w:r w:rsidR="000A0CB8">
              <w:rPr>
                <w:rStyle w:val="2Cambria105p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EAC">
              <w:rPr>
                <w:rStyle w:val="2Cambria105pt0"/>
                <w:rFonts w:ascii="Times New Roman" w:hAnsi="Times New Roman" w:cs="Times New Roman"/>
                <w:sz w:val="24"/>
                <w:szCs w:val="24"/>
              </w:rPr>
              <w:t>документы оформить. Изменения в охране труда</w:t>
            </w:r>
            <w:r w:rsidR="000A0CB8">
              <w:rPr>
                <w:rStyle w:val="2Cambria105pt0"/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40EAC">
              <w:rPr>
                <w:rStyle w:val="2Cambria105pt0"/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06CCC28C" w14:textId="4A7DA4B6" w:rsidR="0064336C" w:rsidRPr="00F40EAC" w:rsidRDefault="002927EE" w:rsidP="007F3BAA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-148"/>
                <w:tab w:val="left" w:pos="175"/>
              </w:tabs>
              <w:spacing w:line="259" w:lineRule="exact"/>
              <w:jc w:val="both"/>
              <w:rPr>
                <w:sz w:val="24"/>
                <w:szCs w:val="24"/>
              </w:rPr>
            </w:pPr>
            <w:r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Ч</w:t>
            </w:r>
            <w:r w:rsidR="0064336C" w:rsidRPr="00F40EAC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то изменилось в проведении проверок ГИТ, новые требования</w:t>
            </w:r>
            <w:r w:rsidR="0032218F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218F">
              <w:rPr>
                <w:rStyle w:val="2Cambria105pt0"/>
                <w:rFonts w:ascii="Times New Roman" w:hAnsi="Times New Roman" w:cs="Times New Roman"/>
                <w:sz w:val="24"/>
                <w:szCs w:val="24"/>
              </w:rPr>
              <w:t>–</w:t>
            </w:r>
            <w:r w:rsidR="0032218F">
              <w:rPr>
                <w:rStyle w:val="2Cambria105pt"/>
              </w:rPr>
              <w:t xml:space="preserve"> </w:t>
            </w:r>
            <w:r w:rsidR="0064336C" w:rsidRPr="00F40EAC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2021, 2022.</w:t>
            </w:r>
          </w:p>
          <w:p w14:paraId="78502A6E" w14:textId="3D51A328" w:rsidR="0064336C" w:rsidRPr="00F40EAC" w:rsidRDefault="002927EE" w:rsidP="007F3BAA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-138"/>
                <w:tab w:val="left" w:pos="175"/>
              </w:tabs>
              <w:spacing w:line="259" w:lineRule="exact"/>
              <w:jc w:val="both"/>
              <w:rPr>
                <w:sz w:val="24"/>
                <w:szCs w:val="24"/>
              </w:rPr>
            </w:pPr>
            <w:r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К</w:t>
            </w:r>
            <w:r w:rsidR="0064336C" w:rsidRPr="00F40EAC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ак узнать о проверке ГИТ</w:t>
            </w:r>
            <w:r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78B94B" w14:textId="2279FE2C" w:rsidR="0064336C" w:rsidRPr="00F40EAC" w:rsidRDefault="002927EE" w:rsidP="007F3BAA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-138"/>
                <w:tab w:val="left" w:pos="175"/>
              </w:tabs>
              <w:spacing w:line="259" w:lineRule="exact"/>
              <w:jc w:val="both"/>
              <w:rPr>
                <w:sz w:val="24"/>
                <w:szCs w:val="24"/>
              </w:rPr>
            </w:pPr>
            <w:r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К</w:t>
            </w:r>
            <w:r w:rsidR="0064336C" w:rsidRPr="00F40EAC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ак подготовиться к проверке ГИТ</w:t>
            </w:r>
            <w:r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694B7C" w14:textId="502E71F3" w:rsidR="0064336C" w:rsidRPr="00F40EAC" w:rsidRDefault="002927EE" w:rsidP="007F3BAA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-138"/>
                <w:tab w:val="left" w:pos="175"/>
              </w:tabs>
              <w:spacing w:line="259" w:lineRule="exact"/>
              <w:jc w:val="both"/>
              <w:rPr>
                <w:sz w:val="24"/>
                <w:szCs w:val="24"/>
              </w:rPr>
            </w:pPr>
            <w:r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К</w:t>
            </w:r>
            <w:r w:rsidR="0064336C" w:rsidRPr="00F40EAC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ак пройти проверку ГИТ</w:t>
            </w:r>
            <w:r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FB0A75" w14:textId="77777777" w:rsidR="002927EE" w:rsidRPr="002927EE" w:rsidRDefault="002927EE" w:rsidP="002927EE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-138"/>
                <w:tab w:val="left" w:pos="175"/>
              </w:tabs>
              <w:spacing w:line="259" w:lineRule="exact"/>
              <w:jc w:val="both"/>
              <w:rPr>
                <w:rStyle w:val="2Cambria105pt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К</w:t>
            </w:r>
            <w:r w:rsidR="0064336C" w:rsidRPr="00F40EAC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акая ответственность грозит виновным должностным лицам и работодателю по результатам проверок ГИТ</w:t>
            </w:r>
            <w:r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2850EF" w14:textId="009CD319" w:rsidR="0064336C" w:rsidRPr="00F40EAC" w:rsidRDefault="002927EE" w:rsidP="002927EE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-138"/>
                <w:tab w:val="left" w:pos="175"/>
              </w:tabs>
              <w:spacing w:line="259" w:lineRule="exact"/>
              <w:jc w:val="both"/>
              <w:rPr>
                <w:sz w:val="24"/>
                <w:szCs w:val="24"/>
              </w:rPr>
            </w:pPr>
            <w:r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К</w:t>
            </w:r>
            <w:r w:rsidR="0064336C" w:rsidRPr="00F40EAC"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ак обжаловать результаты проверки и не попасть на штрафы</w:t>
            </w:r>
            <w:r>
              <w:rPr>
                <w:rStyle w:val="2Cambria105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1" w:type="dxa"/>
            <w:vMerge/>
          </w:tcPr>
          <w:p w14:paraId="27B5C7ED" w14:textId="77777777" w:rsidR="0064336C" w:rsidRPr="00F40EAC" w:rsidRDefault="0064336C" w:rsidP="00643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2E0" w:rsidRPr="00F40EAC" w14:paraId="2A53FFEE" w14:textId="77777777" w:rsidTr="00B43162">
        <w:tc>
          <w:tcPr>
            <w:tcW w:w="1457" w:type="dxa"/>
            <w:vAlign w:val="center"/>
          </w:tcPr>
          <w:p w14:paraId="0E9855BE" w14:textId="5EF79AF4" w:rsidR="001C02E0" w:rsidRPr="00F40EAC" w:rsidRDefault="001C02E0" w:rsidP="0064336C">
            <w:pPr>
              <w:jc w:val="center"/>
              <w:rPr>
                <w:rStyle w:val="2Cambria105pt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40EAC">
              <w:rPr>
                <w:rStyle w:val="2Cambria105pt"/>
                <w:rFonts w:ascii="Times New Roman" w:eastAsiaTheme="minorHAnsi" w:hAnsi="Times New Roman" w:cs="Times New Roman"/>
                <w:sz w:val="24"/>
                <w:szCs w:val="24"/>
              </w:rPr>
              <w:t>15</w:t>
            </w:r>
            <w:r>
              <w:rPr>
                <w:rStyle w:val="2Cambria105pt"/>
                <w:rFonts w:ascii="Times New Roman" w:eastAsiaTheme="minorHAnsi" w:hAnsi="Times New Roman" w:cs="Times New Roman"/>
                <w:sz w:val="24"/>
                <w:szCs w:val="24"/>
              </w:rPr>
              <w:t>:</w:t>
            </w:r>
            <w:r w:rsidRPr="00F40EAC">
              <w:rPr>
                <w:rStyle w:val="2Cambria105pt"/>
                <w:rFonts w:ascii="Times New Roman" w:eastAsiaTheme="minorHAnsi" w:hAnsi="Times New Roman" w:cs="Times New Roman"/>
                <w:sz w:val="24"/>
                <w:szCs w:val="24"/>
              </w:rPr>
              <w:t>45-16</w:t>
            </w:r>
            <w:r>
              <w:rPr>
                <w:rStyle w:val="2Cambria105pt"/>
                <w:rFonts w:ascii="Times New Roman" w:eastAsiaTheme="minorHAnsi" w:hAnsi="Times New Roman" w:cs="Times New Roman"/>
                <w:sz w:val="24"/>
                <w:szCs w:val="24"/>
              </w:rPr>
              <w:t>:</w:t>
            </w:r>
            <w:r w:rsidRPr="00F40EAC">
              <w:rPr>
                <w:rStyle w:val="2Cambria105pt"/>
                <w:rFonts w:ascii="Times New Roman" w:eastAsiaTheme="minorHAns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888" w:type="dxa"/>
            <w:gridSpan w:val="2"/>
          </w:tcPr>
          <w:p w14:paraId="6F1240FC" w14:textId="55212C65" w:rsidR="001C02E0" w:rsidRPr="00F40EAC" w:rsidRDefault="001C02E0" w:rsidP="00F46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EAC">
              <w:rPr>
                <w:rStyle w:val="2Cambria105pt"/>
                <w:rFonts w:ascii="Times New Roman" w:eastAsiaTheme="minorHAnsi" w:hAnsi="Times New Roman" w:cs="Times New Roman"/>
                <w:sz w:val="24"/>
                <w:szCs w:val="24"/>
              </w:rPr>
              <w:t>Подведение итогов семинара-совещания. Вопрос-ответ.</w:t>
            </w:r>
          </w:p>
        </w:tc>
      </w:tr>
      <w:tr w:rsidR="00F46988" w:rsidRPr="00F40EAC" w14:paraId="3C64B019" w14:textId="77777777" w:rsidTr="002927EE">
        <w:trPr>
          <w:trHeight w:val="106"/>
        </w:trPr>
        <w:tc>
          <w:tcPr>
            <w:tcW w:w="1457" w:type="dxa"/>
            <w:vAlign w:val="center"/>
          </w:tcPr>
          <w:p w14:paraId="0408D0A4" w14:textId="4B89C5AD" w:rsidR="00F46988" w:rsidRPr="00F40EAC" w:rsidRDefault="00F46988" w:rsidP="0064336C">
            <w:pPr>
              <w:jc w:val="center"/>
              <w:rPr>
                <w:rStyle w:val="2Cambria105pt"/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Style w:val="2Cambria105pt"/>
                <w:rFonts w:ascii="Times New Roman" w:eastAsiaTheme="minorHAnsi" w:hAnsi="Times New Roman" w:cs="Times New Roman"/>
                <w:sz w:val="24"/>
                <w:szCs w:val="24"/>
              </w:rPr>
              <w:t>16:00-16:15</w:t>
            </w:r>
          </w:p>
        </w:tc>
        <w:tc>
          <w:tcPr>
            <w:tcW w:w="7888" w:type="dxa"/>
            <w:gridSpan w:val="2"/>
          </w:tcPr>
          <w:p w14:paraId="5B433568" w14:textId="4E1CEC67" w:rsidR="00F46988" w:rsidRPr="002927EE" w:rsidRDefault="00F46988" w:rsidP="00F46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7E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927EE">
              <w:rPr>
                <w:rFonts w:ascii="Times New Roman" w:hAnsi="Times New Roman" w:cs="Times New Roman"/>
              </w:rPr>
              <w:t xml:space="preserve">аграждение победителей республиканского </w:t>
            </w:r>
            <w:r w:rsidR="002927EE" w:rsidRPr="002927EE">
              <w:rPr>
                <w:rFonts w:ascii="Times New Roman" w:hAnsi="Times New Roman" w:cs="Times New Roman"/>
              </w:rPr>
              <w:t xml:space="preserve">конкурса «Лучшая организация работ по охране труда». </w:t>
            </w:r>
          </w:p>
        </w:tc>
      </w:tr>
    </w:tbl>
    <w:p w14:paraId="159D9B4C" w14:textId="77777777" w:rsidR="00782E4C" w:rsidRDefault="00782E4C" w:rsidP="007968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82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340FB"/>
    <w:multiLevelType w:val="multilevel"/>
    <w:tmpl w:val="3E34BEBA"/>
    <w:lvl w:ilvl="0">
      <w:start w:val="1"/>
      <w:numFmt w:val="bullet"/>
      <w:lvlText w:val="•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216C05"/>
    <w:multiLevelType w:val="multilevel"/>
    <w:tmpl w:val="9AEAAE1E"/>
    <w:lvl w:ilvl="0">
      <w:start w:val="1"/>
      <w:numFmt w:val="bullet"/>
      <w:lvlText w:val="•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863FD9"/>
    <w:multiLevelType w:val="multilevel"/>
    <w:tmpl w:val="46605266"/>
    <w:lvl w:ilvl="0">
      <w:start w:val="1"/>
      <w:numFmt w:val="bullet"/>
      <w:lvlText w:val="•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492CD4"/>
    <w:multiLevelType w:val="multilevel"/>
    <w:tmpl w:val="DCF8C9B2"/>
    <w:lvl w:ilvl="0">
      <w:start w:val="1"/>
      <w:numFmt w:val="bullet"/>
      <w:lvlText w:val="•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A43D7F"/>
    <w:multiLevelType w:val="multilevel"/>
    <w:tmpl w:val="C722EFD4"/>
    <w:lvl w:ilvl="0">
      <w:start w:val="1"/>
      <w:numFmt w:val="bullet"/>
      <w:lvlText w:val="•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8138B7"/>
    <w:multiLevelType w:val="multilevel"/>
    <w:tmpl w:val="F9B4063C"/>
    <w:lvl w:ilvl="0">
      <w:start w:val="1"/>
      <w:numFmt w:val="bullet"/>
      <w:lvlText w:val="•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141"/>
    <w:rsid w:val="00035451"/>
    <w:rsid w:val="000A0CB8"/>
    <w:rsid w:val="001C02E0"/>
    <w:rsid w:val="002927EE"/>
    <w:rsid w:val="002B6141"/>
    <w:rsid w:val="0032218F"/>
    <w:rsid w:val="00395E11"/>
    <w:rsid w:val="005971BF"/>
    <w:rsid w:val="0064336C"/>
    <w:rsid w:val="00782E4C"/>
    <w:rsid w:val="007968D6"/>
    <w:rsid w:val="007F3BAA"/>
    <w:rsid w:val="009027CA"/>
    <w:rsid w:val="009B5F85"/>
    <w:rsid w:val="00AE48C3"/>
    <w:rsid w:val="00B778FB"/>
    <w:rsid w:val="00C11DAD"/>
    <w:rsid w:val="00CB559E"/>
    <w:rsid w:val="00DF326C"/>
    <w:rsid w:val="00DF5B2E"/>
    <w:rsid w:val="00F40EAC"/>
    <w:rsid w:val="00F46988"/>
    <w:rsid w:val="00F80AE0"/>
    <w:rsid w:val="00FA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16EFB"/>
  <w15:chartTrackingRefBased/>
  <w15:docId w15:val="{0A89D744-8C06-4548-BFC6-304EF820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5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ambria105pt">
    <w:name w:val="Основной текст (2) + Cambria;10;5 pt"/>
    <w:basedOn w:val="a0"/>
    <w:rsid w:val="00CB559E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ambria105pt0">
    <w:name w:val="Основной текст (2) + Cambria;10;5 pt;Полужирный"/>
    <w:basedOn w:val="a0"/>
    <w:rsid w:val="00CB559E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CB559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B559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Cambria105pt1">
    <w:name w:val="Основной текст (2) + Cambria;10;5 pt;Курсив"/>
    <w:basedOn w:val="2"/>
    <w:rsid w:val="00CB559E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782E4C"/>
    <w:rPr>
      <w:rFonts w:ascii="Cambria" w:eastAsia="Cambria" w:hAnsi="Cambria" w:cs="Cambria"/>
      <w:b/>
      <w:bCs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782E4C"/>
    <w:pPr>
      <w:widowControl w:val="0"/>
      <w:shd w:val="clear" w:color="auto" w:fill="FFFFFF"/>
      <w:spacing w:after="0" w:line="0" w:lineRule="atLeast"/>
    </w:pPr>
    <w:rPr>
      <w:rFonts w:ascii="Cambria" w:eastAsia="Cambria" w:hAnsi="Cambria" w:cs="Cambria"/>
      <w:b/>
      <w:bCs/>
    </w:rPr>
  </w:style>
  <w:style w:type="paragraph" w:styleId="a6">
    <w:name w:val="List Paragraph"/>
    <w:basedOn w:val="a"/>
    <w:uiPriority w:val="34"/>
    <w:qFormat/>
    <w:rsid w:val="0039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Мазанова Анастасия Геннадьевна</dc:creator>
  <cp:keywords/>
  <dc:description/>
  <cp:lastModifiedBy>minec2</cp:lastModifiedBy>
  <cp:revision>20</cp:revision>
  <dcterms:created xsi:type="dcterms:W3CDTF">2022-04-21T07:28:00Z</dcterms:created>
  <dcterms:modified xsi:type="dcterms:W3CDTF">2022-04-21T10:18:00Z</dcterms:modified>
</cp:coreProperties>
</file>